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49" w:rsidRDefault="00746C49" w:rsidP="00175322">
      <w:pPr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297pt;margin-top:27pt;width:202.95pt;height:99pt;z-index:251658240" filled="f" strokecolor="white">
            <v:textbox style="mso-next-textbox:#_x0000_s1026" inset="1pt,1pt,1pt,1pt">
              <w:txbxContent>
                <w:p w:rsidR="00746C49" w:rsidRDefault="00746C49" w:rsidP="00175322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746C49" w:rsidRPr="001F43F1" w:rsidRDefault="00746C49" w:rsidP="00175322">
                  <w:pPr>
                    <w:pStyle w:val="Heading2"/>
                    <w:rPr>
                      <w:rFonts w:ascii="Times Cyr Bash Normal" w:hAnsi="Times Cyr Bash Normal"/>
                      <w:i w:val="0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</w:t>
                  </w:r>
                  <w:r w:rsidRPr="001F43F1">
                    <w:rPr>
                      <w:rFonts w:ascii="Times Cyr Bash Normal" w:hAnsi="Times Cyr Bash Normal"/>
                      <w:i w:val="0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746C49" w:rsidRPr="001F43F1" w:rsidRDefault="00746C49" w:rsidP="00175322">
                  <w:pPr>
                    <w:pStyle w:val="Heading2"/>
                    <w:rPr>
                      <w:rFonts w:ascii="Times Cyr Bash Normal" w:hAnsi="Times Cyr Bash Normal"/>
                      <w:i w:val="0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Дуванский район </w:t>
                  </w:r>
                </w:p>
                <w:p w:rsidR="00746C49" w:rsidRPr="001F43F1" w:rsidRDefault="00746C49" w:rsidP="00175322">
                  <w:pPr>
                    <w:pStyle w:val="BodyText3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Месягутово,</w:t>
                  </w:r>
                </w:p>
                <w:p w:rsidR="00746C49" w:rsidRPr="001F43F1" w:rsidRDefault="00746C49" w:rsidP="00175322">
                  <w:pPr>
                    <w:pStyle w:val="BodyText3"/>
                    <w:jc w:val="center"/>
                    <w:rPr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</w:p>
                <w:p w:rsidR="00746C49" w:rsidRPr="001F43F1" w:rsidRDefault="00746C49" w:rsidP="0017532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8pt;margin-top:27pt;width:208.8pt;height:90pt;z-index:251659264" filled="f" strokecolor="white">
            <v:textbox style="mso-next-textbox:#_x0000_s1027" inset="1pt,1pt,1pt,1pt">
              <w:txbxContent>
                <w:p w:rsidR="00746C49" w:rsidRDefault="00746C49" w:rsidP="00175322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746C49" w:rsidRPr="001F43F1" w:rsidRDefault="00746C49" w:rsidP="00175322">
                  <w:pPr>
                    <w:pStyle w:val="BodyText2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 xml:space="preserve">Дыуан районы </w:t>
                  </w:r>
                </w:p>
                <w:p w:rsidR="00746C49" w:rsidRPr="001F43F1" w:rsidRDefault="00746C49" w:rsidP="00175322">
                  <w:pPr>
                    <w:pStyle w:val="BodyText2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746C49" w:rsidRPr="001F43F1" w:rsidRDefault="00746C49" w:rsidP="00175322">
                  <w:pPr>
                    <w:pStyle w:val="BodyText2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746C49" w:rsidRPr="001F43F1" w:rsidRDefault="00746C49" w:rsidP="00175322">
                  <w:pPr>
                    <w:pStyle w:val="BodyText2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ауыл бил2м23е хакими2те</w:t>
                  </w:r>
                </w:p>
                <w:p w:rsidR="00746C49" w:rsidRPr="001F43F1" w:rsidRDefault="00746C49" w:rsidP="00175322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Дыуан районы, 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ауылы,</w:t>
                  </w:r>
                </w:p>
                <w:p w:rsidR="00746C49" w:rsidRDefault="00746C49" w:rsidP="00175322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урамы,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</w:p>
    <w:p w:rsidR="00746C49" w:rsidRDefault="00746C49" w:rsidP="00175322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251660288" filled="t">
            <v:imagedata r:id="rId5" o:title=""/>
            <w10:wrap type="topAndBottom"/>
          </v:shape>
          <o:OLEObject Type="Embed" ProgID="Word.Picture.8" ShapeID="_x0000_s1028" DrawAspect="Content" ObjectID="_1557135485" r:id="rId6"/>
        </w:pict>
      </w:r>
    </w:p>
    <w:p w:rsidR="00746C49" w:rsidRDefault="00746C49" w:rsidP="00175322">
      <w:pPr>
        <w:pStyle w:val="Heading4"/>
        <w:rPr>
          <w:sz w:val="24"/>
          <w:szCs w:val="24"/>
        </w:rPr>
      </w:pPr>
      <w:r>
        <w:rPr>
          <w:noProof/>
        </w:rPr>
        <w:pict>
          <v:line id="_x0000_s1029" style="position:absolute;z-index:251661312" from="9pt,21.8pt" to="496.8pt,21.8pt" strokeweight="2pt"/>
        </w:pict>
      </w:r>
      <w:r>
        <w:rPr>
          <w:sz w:val="24"/>
          <w:szCs w:val="24"/>
        </w:rPr>
        <w:t xml:space="preserve">      </w:t>
      </w:r>
      <w:r w:rsidRPr="00883A9B">
        <w:rPr>
          <w:sz w:val="24"/>
          <w:szCs w:val="24"/>
        </w:rPr>
        <w:t xml:space="preserve"> </w:t>
      </w:r>
    </w:p>
    <w:p w:rsidR="00746C49" w:rsidRPr="00883A9B" w:rsidRDefault="00746C49" w:rsidP="00175322">
      <w:pPr>
        <w:pStyle w:val="Heading4"/>
        <w:rPr>
          <w:b w:val="0"/>
          <w:bCs w:val="0"/>
          <w:sz w:val="24"/>
          <w:szCs w:val="24"/>
        </w:rPr>
      </w:pPr>
      <w:r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Pr="00883A9B">
        <w:rPr>
          <w:b w:val="0"/>
          <w:bCs w:val="0"/>
          <w:sz w:val="24"/>
          <w:szCs w:val="24"/>
        </w:rPr>
        <w:t>АРАР                                                                                           ПОСТАНОВЛЕНИЕ</w:t>
      </w:r>
    </w:p>
    <w:p w:rsidR="00746C49" w:rsidRPr="001F43F1" w:rsidRDefault="00746C49" w:rsidP="00175322">
      <w:pPr>
        <w:ind w:left="142"/>
        <w:rPr>
          <w:b/>
          <w:bCs/>
        </w:rPr>
      </w:pPr>
      <w:r>
        <w:rPr>
          <w:b/>
          <w:bCs/>
        </w:rPr>
        <w:t xml:space="preserve">  «___» __________</w:t>
      </w:r>
      <w:r>
        <w:rPr>
          <w:bCs/>
        </w:rPr>
        <w:t>2017</w:t>
      </w:r>
      <w:r w:rsidRPr="00214966">
        <w:rPr>
          <w:bCs/>
        </w:rPr>
        <w:t>й.</w:t>
      </w:r>
      <w:r w:rsidRPr="00883A9B">
        <w:rPr>
          <w:b/>
          <w:bCs/>
        </w:rPr>
        <w:t xml:space="preserve">                   №  ____                      </w:t>
      </w:r>
      <w:r>
        <w:rPr>
          <w:b/>
          <w:bCs/>
        </w:rPr>
        <w:t xml:space="preserve">     «___» __________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</w:rPr>
          <w:t xml:space="preserve">2017 </w:t>
        </w:r>
        <w:r w:rsidRPr="00214966">
          <w:rPr>
            <w:bCs/>
          </w:rPr>
          <w:t>г</w:t>
        </w:r>
      </w:smartTag>
      <w:r w:rsidRPr="00214966">
        <w:rPr>
          <w:bCs/>
        </w:rPr>
        <w:t>.</w:t>
      </w:r>
      <w:r w:rsidRPr="00883A9B">
        <w:rPr>
          <w:b/>
          <w:bCs/>
        </w:rPr>
        <w:t xml:space="preserve">         </w:t>
      </w: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746C49" w:rsidTr="000E39BD">
        <w:tc>
          <w:tcPr>
            <w:tcW w:w="3708" w:type="dxa"/>
          </w:tcPr>
          <w:p w:rsidR="00746C49" w:rsidRPr="008B0608" w:rsidRDefault="00746C49" w:rsidP="000E39BD">
            <w:pPr>
              <w:jc w:val="center"/>
              <w:rPr>
                <w:sz w:val="8"/>
                <w:szCs w:val="8"/>
              </w:rPr>
            </w:pPr>
          </w:p>
          <w:p w:rsidR="00746C49" w:rsidRPr="00CF4231" w:rsidRDefault="00746C49" w:rsidP="000E39BD">
            <w:r>
              <w:rPr>
                <w:rFonts w:ascii="Times Cyr Bash Normal" w:hAnsi="Times Cyr Bash Normal"/>
              </w:rPr>
              <w:t xml:space="preserve">          </w:t>
            </w:r>
            <w:r w:rsidRPr="008B0608">
              <w:rPr>
                <w:rFonts w:ascii="Times Cyr Bash Normal" w:hAnsi="Times Cyr Bash Normal"/>
              </w:rPr>
              <w:t>М2с241т</w:t>
            </w:r>
            <w:r w:rsidRPr="00CF4231">
              <w:t>ауылы</w:t>
            </w:r>
          </w:p>
        </w:tc>
        <w:tc>
          <w:tcPr>
            <w:tcW w:w="2520" w:type="dxa"/>
          </w:tcPr>
          <w:p w:rsidR="00746C49" w:rsidRPr="008B0608" w:rsidRDefault="00746C49" w:rsidP="000E3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746C49" w:rsidRPr="008B0608" w:rsidRDefault="00746C49" w:rsidP="000E39BD">
            <w:pPr>
              <w:jc w:val="center"/>
              <w:rPr>
                <w:sz w:val="8"/>
                <w:szCs w:val="8"/>
              </w:rPr>
            </w:pPr>
          </w:p>
          <w:p w:rsidR="00746C49" w:rsidRPr="00CF4231" w:rsidRDefault="00746C49" w:rsidP="000E39BD">
            <w:r>
              <w:t xml:space="preserve">      </w:t>
            </w:r>
            <w:r w:rsidRPr="00CF4231">
              <w:t>село Месягутово</w:t>
            </w:r>
          </w:p>
        </w:tc>
      </w:tr>
    </w:tbl>
    <w:p w:rsidR="00746C49" w:rsidRDefault="00746C49" w:rsidP="00175322">
      <w:pPr>
        <w:rPr>
          <w:sz w:val="28"/>
          <w:szCs w:val="28"/>
        </w:rPr>
      </w:pPr>
    </w:p>
    <w:p w:rsidR="00746C49" w:rsidRDefault="00746C49" w:rsidP="00175322">
      <w:pPr>
        <w:rPr>
          <w:b/>
          <w:sz w:val="28"/>
          <w:szCs w:val="28"/>
        </w:rPr>
      </w:pPr>
    </w:p>
    <w:p w:rsidR="00746C49" w:rsidRPr="00EA28F8" w:rsidRDefault="00746C49" w:rsidP="00EA28F8">
      <w:pPr>
        <w:pStyle w:val="40"/>
        <w:shd w:val="clear" w:color="auto" w:fill="auto"/>
        <w:spacing w:before="0" w:after="146"/>
        <w:ind w:left="20"/>
      </w:pPr>
      <w:r w:rsidRPr="00EA28F8">
        <w:rPr>
          <w:rStyle w:val="4"/>
          <w:b/>
          <w:color w:val="000000"/>
        </w:rPr>
        <w:t>Об организации мест массового отдыха у воды</w:t>
      </w:r>
      <w:r w:rsidRPr="00EA28F8">
        <w:rPr>
          <w:rStyle w:val="4"/>
          <w:b/>
          <w:color w:val="000000"/>
        </w:rPr>
        <w:br/>
        <w:t>в купальный сезон 2017 года в сельском поселении Месягутовский сельсовет муниципального района</w:t>
      </w:r>
      <w:r w:rsidRPr="00EA28F8">
        <w:rPr>
          <w:rStyle w:val="4"/>
          <w:b/>
          <w:color w:val="000000"/>
        </w:rPr>
        <w:br/>
        <w:t>Дуванский район Республики Башкортостан</w:t>
      </w:r>
    </w:p>
    <w:p w:rsidR="00746C49" w:rsidRDefault="00746C49" w:rsidP="00EA28F8">
      <w:pPr>
        <w:pStyle w:val="21"/>
        <w:shd w:val="clear" w:color="auto" w:fill="auto"/>
        <w:tabs>
          <w:tab w:val="left" w:pos="1666"/>
        </w:tabs>
        <w:spacing w:after="0" w:line="365" w:lineRule="exact"/>
        <w:ind w:firstLine="760"/>
        <w:jc w:val="both"/>
        <w:rPr>
          <w:rStyle w:val="2"/>
          <w:color w:val="000000"/>
        </w:rPr>
      </w:pPr>
    </w:p>
    <w:p w:rsidR="00746C49" w:rsidRPr="00EA28F8" w:rsidRDefault="00746C49" w:rsidP="00EA28F8">
      <w:pPr>
        <w:ind w:firstLine="709"/>
        <w:jc w:val="both"/>
        <w:rPr>
          <w:sz w:val="28"/>
          <w:szCs w:val="28"/>
        </w:rPr>
      </w:pPr>
      <w:r w:rsidRPr="00EA28F8">
        <w:rPr>
          <w:sz w:val="28"/>
          <w:szCs w:val="28"/>
        </w:rPr>
        <w:t xml:space="preserve">В соответствии со статьями 14,15 и 16 Федерального закона от 06.10.2003  № 131-ФЗ (в ред. от 03.04.2017 г.) «Об общих принципах организации местного самоуправления в Российской Федерации, постановления Правительства Республики Башкортостан от 17 июня 2013 года № 246 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в целях обеспечения безопасности и снижения травматизма людей в местах массового отдыха населения на водных объектах, </w:t>
      </w:r>
    </w:p>
    <w:p w:rsidR="00746C49" w:rsidRPr="00EA28F8" w:rsidRDefault="00746C49" w:rsidP="00EA28F8">
      <w:pPr>
        <w:ind w:firstLine="709"/>
        <w:jc w:val="both"/>
        <w:rPr>
          <w:sz w:val="28"/>
          <w:szCs w:val="28"/>
        </w:rPr>
      </w:pPr>
      <w:r w:rsidRPr="00EA28F8">
        <w:rPr>
          <w:sz w:val="28"/>
          <w:szCs w:val="28"/>
        </w:rPr>
        <w:t>п о с т а н о в л я ю:</w:t>
      </w:r>
    </w:p>
    <w:p w:rsidR="00746C49" w:rsidRPr="00EA28F8" w:rsidRDefault="00746C49" w:rsidP="00EA28F8">
      <w:pPr>
        <w:pStyle w:val="40"/>
        <w:shd w:val="clear" w:color="auto" w:fill="auto"/>
        <w:spacing w:before="0" w:after="146" w:line="240" w:lineRule="auto"/>
        <w:ind w:left="20"/>
        <w:jc w:val="both"/>
        <w:rPr>
          <w:b w:val="0"/>
        </w:rPr>
      </w:pPr>
      <w:r w:rsidRPr="00EA28F8">
        <w:rPr>
          <w:b w:val="0"/>
        </w:rPr>
        <w:t xml:space="preserve">1. Утвердить План мероприятий по охране жизни людей на водоёмах (приложение № 1) и перечень мер по обеспечению безопасности населения                      в местах массового отдыха на водоёмах </w:t>
      </w:r>
      <w:r w:rsidRPr="00EA28F8">
        <w:rPr>
          <w:rStyle w:val="4"/>
          <w:color w:val="000000"/>
        </w:rPr>
        <w:t>сельско</w:t>
      </w:r>
      <w:r w:rsidRPr="00EA28F8">
        <w:rPr>
          <w:rStyle w:val="4"/>
          <w:b/>
          <w:color w:val="000000"/>
        </w:rPr>
        <w:t>го поселения</w:t>
      </w:r>
      <w:r w:rsidRPr="00EA28F8">
        <w:rPr>
          <w:rStyle w:val="4"/>
          <w:color w:val="000000"/>
        </w:rPr>
        <w:t xml:space="preserve"> Месягутовский сельсовет муниципального района</w:t>
      </w:r>
      <w:r w:rsidRPr="00EA28F8">
        <w:rPr>
          <w:rStyle w:val="4"/>
          <w:b/>
          <w:color w:val="000000"/>
        </w:rPr>
        <w:t xml:space="preserve"> </w:t>
      </w:r>
      <w:r w:rsidRPr="00EA28F8">
        <w:rPr>
          <w:rStyle w:val="4"/>
          <w:color w:val="000000"/>
        </w:rPr>
        <w:t>Дуванский район Республики Башкортостан</w:t>
      </w:r>
      <w:r w:rsidRPr="00EA28F8">
        <w:rPr>
          <w:rStyle w:val="4"/>
          <w:b/>
          <w:color w:val="000000"/>
        </w:rPr>
        <w:t xml:space="preserve"> </w:t>
      </w:r>
      <w:r w:rsidRPr="00EA28F8">
        <w:rPr>
          <w:b w:val="0"/>
        </w:rPr>
        <w:t>(приложение № 2).</w:t>
      </w:r>
    </w:p>
    <w:p w:rsidR="00746C49" w:rsidRPr="00EA28F8" w:rsidRDefault="00746C49" w:rsidP="00EA2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>2.   Контроль за выполнением настоящего постановления возложить                 на заместителя главы администрации</w:t>
      </w:r>
      <w:r w:rsidRPr="00EA28F8">
        <w:rPr>
          <w:rStyle w:val="4"/>
          <w:rFonts w:ascii="Times New Roman" w:hAnsi="Times New Roman"/>
          <w:b w:val="0"/>
          <w:bCs w:val="0"/>
          <w:color w:val="000000"/>
        </w:rPr>
        <w:t xml:space="preserve"> сельского</w:t>
      </w:r>
      <w:r w:rsidRPr="00EA28F8">
        <w:rPr>
          <w:rStyle w:val="4"/>
          <w:rFonts w:ascii="Times New Roman" w:hAnsi="Times New Roman"/>
          <w:bCs w:val="0"/>
          <w:color w:val="000000"/>
        </w:rPr>
        <w:t xml:space="preserve"> </w:t>
      </w:r>
      <w:r w:rsidRPr="00EA28F8">
        <w:rPr>
          <w:rStyle w:val="4"/>
          <w:rFonts w:ascii="Times New Roman" w:hAnsi="Times New Roman"/>
          <w:b w:val="0"/>
          <w:bCs w:val="0"/>
          <w:color w:val="000000"/>
        </w:rPr>
        <w:t>поселения Месягутовский сельсовет муниципального района</w:t>
      </w:r>
      <w:r w:rsidRPr="00EA28F8">
        <w:rPr>
          <w:rStyle w:val="4"/>
          <w:rFonts w:ascii="Times New Roman" w:hAnsi="Times New Roman"/>
          <w:bCs w:val="0"/>
          <w:color w:val="000000"/>
        </w:rPr>
        <w:t xml:space="preserve"> </w:t>
      </w:r>
      <w:r w:rsidRPr="00EA28F8">
        <w:rPr>
          <w:rStyle w:val="4"/>
          <w:rFonts w:ascii="Times New Roman" w:hAnsi="Times New Roman"/>
          <w:b w:val="0"/>
          <w:bCs w:val="0"/>
          <w:color w:val="000000"/>
        </w:rPr>
        <w:t>Дуванский район Республики Башкортостан.</w:t>
      </w:r>
    </w:p>
    <w:p w:rsidR="00746C49" w:rsidRPr="00EA28F8" w:rsidRDefault="00746C49" w:rsidP="00EA2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C49" w:rsidRPr="00EA28F8" w:rsidRDefault="00746C49" w:rsidP="00EA2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C49" w:rsidRPr="00EA28F8" w:rsidRDefault="00746C49" w:rsidP="00EA2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C49" w:rsidRPr="00EA28F8" w:rsidRDefault="00746C49" w:rsidP="00EA28F8">
      <w:pPr>
        <w:rPr>
          <w:sz w:val="28"/>
          <w:szCs w:val="28"/>
        </w:rPr>
      </w:pPr>
      <w:r w:rsidRPr="00EA28F8">
        <w:rPr>
          <w:sz w:val="28"/>
          <w:szCs w:val="28"/>
        </w:rPr>
        <w:t xml:space="preserve">Врио главы сельского поселения                  </w:t>
      </w:r>
      <w:r>
        <w:rPr>
          <w:sz w:val="28"/>
          <w:szCs w:val="28"/>
        </w:rPr>
        <w:t xml:space="preserve">                                     </w:t>
      </w:r>
      <w:r w:rsidRPr="00EA28F8">
        <w:rPr>
          <w:sz w:val="28"/>
          <w:szCs w:val="28"/>
        </w:rPr>
        <w:t>А.Н.Чирк</w:t>
      </w:r>
      <w:r>
        <w:rPr>
          <w:sz w:val="28"/>
          <w:szCs w:val="28"/>
        </w:rPr>
        <w:t>ов</w:t>
      </w: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Pr="0069702D" w:rsidRDefault="00746C49" w:rsidP="004F4FE7">
      <w:pPr>
        <w:pStyle w:val="BodyTextIndent"/>
        <w:spacing w:after="0"/>
        <w:ind w:left="5387"/>
      </w:pPr>
      <w:r w:rsidRPr="0069702D">
        <w:t>Приложение № 1</w:t>
      </w:r>
      <w:r>
        <w:t xml:space="preserve"> </w:t>
      </w:r>
      <w:r w:rsidRPr="0069702D">
        <w:t>к постановлению</w:t>
      </w:r>
    </w:p>
    <w:p w:rsidR="00746C49" w:rsidRPr="0069702D" w:rsidRDefault="00746C49" w:rsidP="004F4FE7">
      <w:pPr>
        <w:pStyle w:val="BodyTextIndent"/>
        <w:spacing w:after="0"/>
        <w:ind w:left="5387"/>
      </w:pPr>
      <w:r w:rsidRPr="0069702D">
        <w:t>Администрации</w:t>
      </w:r>
      <w:r>
        <w:t xml:space="preserve"> СП Месягутовский сельсовет </w:t>
      </w:r>
      <w:r w:rsidRPr="0069702D">
        <w:t>муниципального района</w:t>
      </w:r>
      <w:r>
        <w:t xml:space="preserve"> Дуванский</w:t>
      </w:r>
      <w:r w:rsidRPr="0069702D">
        <w:t xml:space="preserve"> район РБ</w:t>
      </w:r>
    </w:p>
    <w:p w:rsidR="00746C49" w:rsidRPr="0069702D" w:rsidRDefault="00746C49" w:rsidP="004F4FE7">
      <w:pPr>
        <w:pStyle w:val="BodyTextIndent"/>
        <w:spacing w:after="0"/>
        <w:ind w:left="5387"/>
      </w:pPr>
      <w:r w:rsidRPr="0069702D">
        <w:t>№</w:t>
      </w:r>
      <w:r>
        <w:t xml:space="preserve"> 181 </w:t>
      </w:r>
      <w:r w:rsidRPr="0069702D">
        <w:t xml:space="preserve">от </w:t>
      </w:r>
      <w:r>
        <w:t>23.05.</w:t>
      </w:r>
      <w:r w:rsidRPr="0069702D">
        <w:t>201</w:t>
      </w:r>
      <w:r>
        <w:t>7</w:t>
      </w:r>
      <w:r w:rsidRPr="0069702D">
        <w:t xml:space="preserve"> г. </w:t>
      </w:r>
    </w:p>
    <w:p w:rsidR="00746C49" w:rsidRPr="00500D3F" w:rsidRDefault="00746C49" w:rsidP="004F4FE7">
      <w:pPr>
        <w:rPr>
          <w:szCs w:val="28"/>
        </w:rPr>
      </w:pPr>
    </w:p>
    <w:p w:rsidR="00746C49" w:rsidRPr="00203862" w:rsidRDefault="00746C49" w:rsidP="004F4FE7">
      <w:pPr>
        <w:pStyle w:val="Heading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 w:rsidRPr="00203862">
        <w:rPr>
          <w:rFonts w:ascii="Times New Roman" w:hAnsi="Times New Roman"/>
          <w:bCs w:val="0"/>
          <w:iCs/>
          <w:sz w:val="24"/>
          <w:szCs w:val="24"/>
        </w:rPr>
        <w:t>План мероприятий по охране</w:t>
      </w:r>
    </w:p>
    <w:p w:rsidR="00746C49" w:rsidRPr="00203862" w:rsidRDefault="00746C49" w:rsidP="004F4FE7">
      <w:pPr>
        <w:jc w:val="center"/>
        <w:rPr>
          <w:b/>
          <w:bCs/>
        </w:rPr>
      </w:pPr>
      <w:r w:rsidRPr="00203862">
        <w:rPr>
          <w:b/>
          <w:bCs/>
        </w:rPr>
        <w:t>жизни людей на водоёмах СП Месягутовский сельсовет муниципального района Дуванский район Республики Башкортостан</w:t>
      </w:r>
    </w:p>
    <w:p w:rsidR="00746C49" w:rsidRPr="00203862" w:rsidRDefault="00746C49" w:rsidP="004F4FE7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88"/>
        <w:gridCol w:w="1357"/>
        <w:gridCol w:w="3359"/>
      </w:tblGrid>
      <w:tr w:rsidR="00746C49" w:rsidRPr="00203862" w:rsidTr="00665CF7">
        <w:trPr>
          <w:trHeight w:val="20"/>
        </w:trPr>
        <w:tc>
          <w:tcPr>
            <w:tcW w:w="296" w:type="pct"/>
            <w:vAlign w:val="center"/>
          </w:tcPr>
          <w:p w:rsidR="00746C49" w:rsidRPr="00203862" w:rsidRDefault="00746C49" w:rsidP="00665CF7">
            <w:pPr>
              <w:pStyle w:val="1"/>
              <w:keepNext w:val="0"/>
              <w:widowControl/>
              <w:rPr>
                <w:b/>
                <w:sz w:val="24"/>
                <w:szCs w:val="24"/>
              </w:rPr>
            </w:pPr>
            <w:r w:rsidRPr="00203862">
              <w:rPr>
                <w:b/>
                <w:sz w:val="24"/>
                <w:szCs w:val="24"/>
              </w:rPr>
              <w:t>№</w:t>
            </w:r>
          </w:p>
          <w:p w:rsidR="00746C49" w:rsidRPr="00203862" w:rsidRDefault="00746C49" w:rsidP="00665CF7">
            <w:pPr>
              <w:jc w:val="center"/>
              <w:rPr>
                <w:b/>
              </w:rPr>
            </w:pPr>
            <w:r w:rsidRPr="00203862">
              <w:rPr>
                <w:b/>
              </w:rPr>
              <w:t>п/п</w:t>
            </w:r>
          </w:p>
        </w:tc>
        <w:tc>
          <w:tcPr>
            <w:tcW w:w="2240" w:type="pct"/>
            <w:vAlign w:val="center"/>
          </w:tcPr>
          <w:p w:rsidR="00746C49" w:rsidRPr="00203862" w:rsidRDefault="00746C49" w:rsidP="00665CF7">
            <w:pPr>
              <w:pStyle w:val="Heading4"/>
              <w:rPr>
                <w:sz w:val="24"/>
                <w:szCs w:val="24"/>
              </w:rPr>
            </w:pPr>
            <w:r w:rsidRPr="00203862">
              <w:rPr>
                <w:b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pct"/>
            <w:vAlign w:val="center"/>
          </w:tcPr>
          <w:p w:rsidR="00746C49" w:rsidRPr="00203862" w:rsidRDefault="00746C49" w:rsidP="00665CF7">
            <w:pPr>
              <w:jc w:val="center"/>
              <w:rPr>
                <w:b/>
                <w:bCs/>
              </w:rPr>
            </w:pPr>
            <w:r w:rsidRPr="00203862">
              <w:rPr>
                <w:b/>
                <w:bCs/>
              </w:rPr>
              <w:t>Срок исполнения</w:t>
            </w:r>
          </w:p>
        </w:tc>
        <w:tc>
          <w:tcPr>
            <w:tcW w:w="1755" w:type="pct"/>
            <w:vAlign w:val="center"/>
          </w:tcPr>
          <w:p w:rsidR="00746C49" w:rsidRPr="00203862" w:rsidRDefault="00746C49" w:rsidP="00665CF7">
            <w:pPr>
              <w:jc w:val="center"/>
              <w:rPr>
                <w:b/>
                <w:bCs/>
              </w:rPr>
            </w:pPr>
            <w:r w:rsidRPr="00203862">
              <w:rPr>
                <w:b/>
                <w:bCs/>
              </w:rPr>
              <w:t>Исполнители</w:t>
            </w:r>
          </w:p>
        </w:tc>
      </w:tr>
      <w:tr w:rsidR="00746C49" w:rsidRPr="00203862" w:rsidTr="00665CF7">
        <w:trPr>
          <w:trHeight w:val="20"/>
        </w:trPr>
        <w:tc>
          <w:tcPr>
            <w:tcW w:w="296" w:type="pct"/>
            <w:vAlign w:val="center"/>
          </w:tcPr>
          <w:p w:rsidR="00746C49" w:rsidRPr="00203862" w:rsidRDefault="00746C49" w:rsidP="004F4FE7">
            <w:pPr>
              <w:widowControl w:val="0"/>
              <w:numPr>
                <w:ilvl w:val="0"/>
                <w:numId w:val="11"/>
              </w:numPr>
              <w:jc w:val="right"/>
            </w:pPr>
            <w:r w:rsidRPr="00203862">
              <w:t>3.</w:t>
            </w:r>
          </w:p>
        </w:tc>
        <w:tc>
          <w:tcPr>
            <w:tcW w:w="2240" w:type="pct"/>
            <w:vAlign w:val="center"/>
          </w:tcPr>
          <w:p w:rsidR="00746C49" w:rsidRPr="00203862" w:rsidRDefault="00746C49" w:rsidP="00665CF7">
            <w:pPr>
              <w:jc w:val="center"/>
            </w:pPr>
            <w:r w:rsidRPr="00203862">
              <w:rPr>
                <w:rStyle w:val="20"/>
                <w:color w:val="000000"/>
                <w:sz w:val="24"/>
                <w:szCs w:val="24"/>
              </w:rPr>
              <w:t xml:space="preserve">Проведение мероприятий по обеспечению безопасности населения в местах массового отдыха людей </w:t>
            </w:r>
            <w:r>
              <w:rPr>
                <w:rStyle w:val="20"/>
                <w:color w:val="000000"/>
                <w:sz w:val="24"/>
                <w:szCs w:val="24"/>
              </w:rPr>
              <w:t>у воды</w:t>
            </w:r>
            <w:r w:rsidRPr="00203862">
              <w:rPr>
                <w:rStyle w:val="20"/>
                <w:sz w:val="24"/>
                <w:szCs w:val="24"/>
              </w:rPr>
              <w:t xml:space="preserve">. </w:t>
            </w:r>
            <w:r w:rsidRPr="00203862">
              <w:rPr>
                <w:rStyle w:val="20"/>
                <w:color w:val="000000"/>
                <w:sz w:val="24"/>
                <w:szCs w:val="24"/>
              </w:rPr>
              <w:t>Запретить купание в не установленных местах путём предупреждения и выставления знаков, запрещающих купание</w:t>
            </w:r>
            <w:r w:rsidRPr="00203862">
              <w:t xml:space="preserve"> </w:t>
            </w:r>
          </w:p>
        </w:tc>
        <w:tc>
          <w:tcPr>
            <w:tcW w:w="709" w:type="pct"/>
            <w:vAlign w:val="center"/>
          </w:tcPr>
          <w:p w:rsidR="00746C49" w:rsidRPr="00203862" w:rsidRDefault="00746C49" w:rsidP="00665CF7">
            <w:pPr>
              <w:jc w:val="center"/>
            </w:pPr>
            <w:r w:rsidRPr="00203862">
              <w:t>в период купального  сезона</w:t>
            </w:r>
          </w:p>
        </w:tc>
        <w:tc>
          <w:tcPr>
            <w:tcW w:w="1755" w:type="pct"/>
            <w:vAlign w:val="center"/>
          </w:tcPr>
          <w:p w:rsidR="00746C49" w:rsidRPr="00203862" w:rsidRDefault="00746C49" w:rsidP="00665CF7">
            <w:pPr>
              <w:jc w:val="center"/>
              <w:rPr>
                <w:b/>
              </w:rPr>
            </w:pPr>
            <w:r>
              <w:t>Администрация</w:t>
            </w:r>
            <w:r w:rsidRPr="00203862">
              <w:t xml:space="preserve"> сельского поселения совместно с </w:t>
            </w:r>
            <w:r w:rsidRPr="00203862">
              <w:rPr>
                <w:spacing w:val="-1"/>
              </w:rPr>
              <w:t>водопользователями</w:t>
            </w:r>
          </w:p>
        </w:tc>
      </w:tr>
      <w:tr w:rsidR="00746C49" w:rsidRPr="00203862" w:rsidTr="00665CF7">
        <w:trPr>
          <w:trHeight w:val="20"/>
        </w:trPr>
        <w:tc>
          <w:tcPr>
            <w:tcW w:w="296" w:type="pct"/>
            <w:vAlign w:val="center"/>
          </w:tcPr>
          <w:p w:rsidR="00746C49" w:rsidRPr="00203862" w:rsidRDefault="00746C49" w:rsidP="004F4FE7">
            <w:pPr>
              <w:widowControl w:val="0"/>
              <w:numPr>
                <w:ilvl w:val="0"/>
                <w:numId w:val="11"/>
              </w:numPr>
              <w:jc w:val="right"/>
            </w:pPr>
            <w:r w:rsidRPr="00203862">
              <w:t>4.</w:t>
            </w:r>
          </w:p>
        </w:tc>
        <w:tc>
          <w:tcPr>
            <w:tcW w:w="2240" w:type="pct"/>
            <w:vAlign w:val="center"/>
          </w:tcPr>
          <w:p w:rsidR="00746C49" w:rsidRPr="00203862" w:rsidRDefault="00746C49" w:rsidP="00665CF7">
            <w:pPr>
              <w:jc w:val="center"/>
            </w:pPr>
            <w:r w:rsidRPr="00203862">
              <w:t>Обеспечить охрану общественного порядка в местах массового отдыха людей на воде</w:t>
            </w:r>
          </w:p>
        </w:tc>
        <w:tc>
          <w:tcPr>
            <w:tcW w:w="709" w:type="pct"/>
            <w:vAlign w:val="center"/>
          </w:tcPr>
          <w:p w:rsidR="00746C49" w:rsidRPr="00203862" w:rsidRDefault="00746C49" w:rsidP="00665CF7">
            <w:pPr>
              <w:jc w:val="center"/>
            </w:pPr>
            <w:r w:rsidRPr="00203862">
              <w:t>в период купального  сезона</w:t>
            </w:r>
          </w:p>
        </w:tc>
        <w:tc>
          <w:tcPr>
            <w:tcW w:w="1755" w:type="pct"/>
            <w:vAlign w:val="center"/>
          </w:tcPr>
          <w:p w:rsidR="00746C49" w:rsidRPr="00203862" w:rsidRDefault="00746C49" w:rsidP="00665CF7">
            <w:pPr>
              <w:jc w:val="center"/>
            </w:pPr>
            <w:r w:rsidRPr="00203862">
              <w:t xml:space="preserve">ОМВД России по Дуванскому  району                   </w:t>
            </w:r>
            <w:r w:rsidRPr="00203862">
              <w:rPr>
                <w:color w:val="000000"/>
              </w:rPr>
              <w:t>(по согласованию)</w:t>
            </w:r>
            <w:r>
              <w:rPr>
                <w:color w:val="000000"/>
              </w:rPr>
              <w:t>, ДНД</w:t>
            </w:r>
          </w:p>
        </w:tc>
      </w:tr>
      <w:tr w:rsidR="00746C49" w:rsidRPr="00203862" w:rsidTr="00665CF7">
        <w:trPr>
          <w:trHeight w:val="20"/>
        </w:trPr>
        <w:tc>
          <w:tcPr>
            <w:tcW w:w="296" w:type="pct"/>
            <w:vAlign w:val="center"/>
          </w:tcPr>
          <w:p w:rsidR="00746C49" w:rsidRPr="00203862" w:rsidRDefault="00746C49" w:rsidP="004F4FE7">
            <w:pPr>
              <w:widowControl w:val="0"/>
              <w:numPr>
                <w:ilvl w:val="0"/>
                <w:numId w:val="11"/>
              </w:numPr>
              <w:jc w:val="right"/>
            </w:pPr>
            <w:r w:rsidRPr="00203862">
              <w:t>6.</w:t>
            </w:r>
          </w:p>
        </w:tc>
        <w:tc>
          <w:tcPr>
            <w:tcW w:w="2240" w:type="pct"/>
            <w:vAlign w:val="center"/>
          </w:tcPr>
          <w:p w:rsidR="00746C49" w:rsidRPr="00203862" w:rsidRDefault="00746C49" w:rsidP="00665CF7">
            <w:pPr>
              <w:jc w:val="center"/>
            </w:pPr>
            <w:r w:rsidRPr="00203862">
              <w:t>Подготовка и распространение агитационных материалов (листовок, плакатов) по правилам поведения на воде и оборудование соответствующих щитов</w:t>
            </w:r>
            <w:r>
              <w:t>, публикация информационного сообщения в районной газете «Дуванский вестник»</w:t>
            </w:r>
          </w:p>
        </w:tc>
        <w:tc>
          <w:tcPr>
            <w:tcW w:w="709" w:type="pct"/>
            <w:vAlign w:val="center"/>
          </w:tcPr>
          <w:p w:rsidR="00746C49" w:rsidRPr="00203862" w:rsidRDefault="00746C49" w:rsidP="00665CF7">
            <w:pPr>
              <w:jc w:val="center"/>
            </w:pPr>
            <w:r w:rsidRPr="00203862">
              <w:t xml:space="preserve">до 01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03862">
                <w:t>2017 г</w:t>
              </w:r>
            </w:smartTag>
            <w:r w:rsidRPr="00203862">
              <w:t>.</w:t>
            </w:r>
          </w:p>
        </w:tc>
        <w:tc>
          <w:tcPr>
            <w:tcW w:w="1755" w:type="pct"/>
            <w:vAlign w:val="center"/>
          </w:tcPr>
          <w:p w:rsidR="00746C49" w:rsidRPr="00203862" w:rsidRDefault="00746C49" w:rsidP="00665CF7">
            <w:pPr>
              <w:shd w:val="clear" w:color="auto" w:fill="FFFFFF"/>
              <w:ind w:left="7" w:right="7" w:firstLine="7"/>
              <w:jc w:val="center"/>
            </w:pPr>
            <w:r>
              <w:t>Администрация</w:t>
            </w:r>
            <w:r w:rsidRPr="00203862">
              <w:t xml:space="preserve"> сельского поселения</w:t>
            </w:r>
            <w:r>
              <w:t>, Администрация МР Дуванский район</w:t>
            </w:r>
          </w:p>
        </w:tc>
      </w:tr>
    </w:tbl>
    <w:p w:rsidR="00746C49" w:rsidRDefault="00746C49" w:rsidP="004F4FE7">
      <w:pPr>
        <w:pStyle w:val="BodyTextIndent"/>
        <w:spacing w:after="0"/>
        <w:ind w:left="0"/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EA28F8">
      <w:pPr>
        <w:jc w:val="center"/>
        <w:rPr>
          <w:sz w:val="28"/>
          <w:szCs w:val="28"/>
        </w:rPr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Default="00746C49" w:rsidP="004F4FE7">
      <w:pPr>
        <w:pStyle w:val="BodyTextIndent"/>
        <w:spacing w:after="0"/>
        <w:ind w:left="5387"/>
      </w:pPr>
    </w:p>
    <w:p w:rsidR="00746C49" w:rsidRPr="0069702D" w:rsidRDefault="00746C49" w:rsidP="004F4FE7">
      <w:pPr>
        <w:pStyle w:val="BodyTextIndent"/>
        <w:spacing w:after="0"/>
        <w:ind w:left="5387"/>
      </w:pPr>
      <w:r w:rsidRPr="0069702D">
        <w:t>Приложен</w:t>
      </w:r>
      <w:r>
        <w:t xml:space="preserve">ие № 2 </w:t>
      </w:r>
      <w:r w:rsidRPr="0069702D">
        <w:t>к постановлению</w:t>
      </w:r>
    </w:p>
    <w:p w:rsidR="00746C49" w:rsidRPr="0069702D" w:rsidRDefault="00746C49" w:rsidP="004F4FE7">
      <w:pPr>
        <w:pStyle w:val="BodyTextIndent"/>
        <w:spacing w:after="0"/>
        <w:ind w:left="5387"/>
      </w:pPr>
      <w:r w:rsidRPr="0069702D">
        <w:t>Администрации</w:t>
      </w:r>
      <w:r>
        <w:t xml:space="preserve"> СП Месягутовский сельсовет </w:t>
      </w:r>
      <w:r w:rsidRPr="0069702D">
        <w:t>муниципального района</w:t>
      </w:r>
      <w:r>
        <w:t xml:space="preserve"> Дуванский</w:t>
      </w:r>
      <w:r w:rsidRPr="0069702D">
        <w:t xml:space="preserve"> район РБ</w:t>
      </w:r>
    </w:p>
    <w:p w:rsidR="00746C49" w:rsidRPr="0069702D" w:rsidRDefault="00746C49" w:rsidP="004F4FE7">
      <w:pPr>
        <w:pStyle w:val="BodyTextIndent"/>
        <w:spacing w:after="0"/>
        <w:ind w:left="5387"/>
      </w:pPr>
      <w:r w:rsidRPr="0069702D">
        <w:t>№</w:t>
      </w:r>
      <w:r>
        <w:t xml:space="preserve"> 181 </w:t>
      </w:r>
      <w:r w:rsidRPr="0069702D">
        <w:t xml:space="preserve">от </w:t>
      </w:r>
      <w:r>
        <w:t>23.05.</w:t>
      </w:r>
      <w:r w:rsidRPr="0069702D">
        <w:t>201</w:t>
      </w:r>
      <w:r>
        <w:t>7</w:t>
      </w:r>
      <w:r w:rsidRPr="0069702D">
        <w:t xml:space="preserve"> г. </w:t>
      </w:r>
    </w:p>
    <w:p w:rsidR="00746C49" w:rsidRDefault="00746C49" w:rsidP="004F4FE7">
      <w:pPr>
        <w:jc w:val="center"/>
        <w:rPr>
          <w:b/>
          <w:sz w:val="28"/>
          <w:szCs w:val="28"/>
        </w:rPr>
      </w:pPr>
    </w:p>
    <w:p w:rsidR="00746C49" w:rsidRDefault="00746C49" w:rsidP="004F4FE7">
      <w:pPr>
        <w:jc w:val="center"/>
        <w:rPr>
          <w:b/>
          <w:sz w:val="28"/>
          <w:szCs w:val="28"/>
        </w:rPr>
      </w:pPr>
    </w:p>
    <w:p w:rsidR="00746C49" w:rsidRPr="004F4FE7" w:rsidRDefault="00746C49" w:rsidP="004F4FE7">
      <w:pPr>
        <w:jc w:val="center"/>
        <w:rPr>
          <w:b/>
          <w:bCs/>
        </w:rPr>
      </w:pPr>
      <w:r w:rsidRPr="004F4FE7">
        <w:rPr>
          <w:b/>
        </w:rPr>
        <w:t xml:space="preserve">Перечень мер по обеспечению безопасности населения </w:t>
      </w:r>
      <w:r w:rsidRPr="004F4FE7">
        <w:rPr>
          <w:b/>
          <w:bCs/>
        </w:rPr>
        <w:t>в местах массового отдыха на водоёмах СП Месягутовский сельсовет муниципального района Дуванский район Республики Башкортостан</w:t>
      </w:r>
    </w:p>
    <w:p w:rsidR="00746C49" w:rsidRPr="004F4FE7" w:rsidRDefault="00746C49" w:rsidP="004F4FE7">
      <w:pPr>
        <w:jc w:val="center"/>
        <w:rPr>
          <w:b/>
          <w:bCs/>
        </w:rPr>
      </w:pPr>
    </w:p>
    <w:p w:rsidR="00746C49" w:rsidRPr="004F4FE7" w:rsidRDefault="00746C49" w:rsidP="004F4FE7">
      <w:pPr>
        <w:pStyle w:val="21"/>
        <w:numPr>
          <w:ilvl w:val="0"/>
          <w:numId w:val="12"/>
        </w:numPr>
        <w:shd w:val="clear" w:color="auto" w:fill="auto"/>
        <w:tabs>
          <w:tab w:val="left" w:pos="1420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F4FE7">
        <w:rPr>
          <w:rStyle w:val="2"/>
          <w:color w:val="000000"/>
          <w:sz w:val="24"/>
          <w:szCs w:val="24"/>
        </w:rPr>
        <w:t>Водопользователи, дружинники и участковые уполномоченные полиции проводят на пляжах и в других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746C49" w:rsidRPr="004F4FE7" w:rsidRDefault="00746C49" w:rsidP="004F4FE7">
      <w:pPr>
        <w:pStyle w:val="21"/>
        <w:numPr>
          <w:ilvl w:val="0"/>
          <w:numId w:val="12"/>
        </w:numPr>
        <w:shd w:val="clear" w:color="auto" w:fill="auto"/>
        <w:tabs>
          <w:tab w:val="left" w:pos="1420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F4FE7">
        <w:rPr>
          <w:rStyle w:val="2"/>
          <w:color w:val="000000"/>
          <w:sz w:val="24"/>
          <w:szCs w:val="24"/>
        </w:rPr>
        <w:t>Указания работников ГИМС МЧС России по Республике Башкортостан, спасателей, сотрудников полиции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746C49" w:rsidRPr="004F4FE7" w:rsidRDefault="00746C49" w:rsidP="004F4FE7">
      <w:pPr>
        <w:pStyle w:val="21"/>
        <w:numPr>
          <w:ilvl w:val="0"/>
          <w:numId w:val="12"/>
        </w:numPr>
        <w:shd w:val="clear" w:color="auto" w:fill="auto"/>
        <w:tabs>
          <w:tab w:val="left" w:pos="1420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F4FE7">
        <w:rPr>
          <w:rStyle w:val="2"/>
          <w:color w:val="000000"/>
          <w:sz w:val="24"/>
          <w:szCs w:val="24"/>
        </w:rPr>
        <w:t>Каждый гражданин обязан оказать посильную помощь людям, терпящим бедствие на воде.</w:t>
      </w:r>
    </w:p>
    <w:p w:rsidR="00746C49" w:rsidRPr="004F4FE7" w:rsidRDefault="00746C49" w:rsidP="004F4FE7">
      <w:pPr>
        <w:pStyle w:val="21"/>
        <w:numPr>
          <w:ilvl w:val="0"/>
          <w:numId w:val="12"/>
        </w:numPr>
        <w:shd w:val="clear" w:color="auto" w:fill="auto"/>
        <w:tabs>
          <w:tab w:val="left" w:pos="1420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F4FE7">
        <w:rPr>
          <w:rStyle w:val="2"/>
          <w:color w:val="000000"/>
          <w:sz w:val="24"/>
          <w:szCs w:val="24"/>
        </w:rPr>
        <w:t>На пляжах и других местах массового отдыха запрещается:</w:t>
      </w:r>
    </w:p>
    <w:p w:rsidR="00746C49" w:rsidRPr="004F4FE7" w:rsidRDefault="00746C49" w:rsidP="004F4FE7">
      <w:pPr>
        <w:pStyle w:val="21"/>
        <w:numPr>
          <w:ilvl w:val="0"/>
          <w:numId w:val="13"/>
        </w:numPr>
        <w:shd w:val="clear" w:color="auto" w:fill="auto"/>
        <w:tabs>
          <w:tab w:val="left" w:pos="941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F4FE7">
        <w:rPr>
          <w:rStyle w:val="2"/>
          <w:color w:val="000000"/>
          <w:sz w:val="24"/>
          <w:szCs w:val="24"/>
        </w:rPr>
        <w:t>купаться в местах, где выставлены щиты (аншлаги) с предупреждающими и запрещающими знаками и надписями;</w:t>
      </w:r>
    </w:p>
    <w:p w:rsidR="00746C49" w:rsidRPr="004F4FE7" w:rsidRDefault="00746C49" w:rsidP="004F4FE7">
      <w:pPr>
        <w:pStyle w:val="21"/>
        <w:numPr>
          <w:ilvl w:val="0"/>
          <w:numId w:val="13"/>
        </w:numPr>
        <w:shd w:val="clear" w:color="auto" w:fill="auto"/>
        <w:tabs>
          <w:tab w:val="left" w:pos="1001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F4FE7">
        <w:rPr>
          <w:rStyle w:val="2"/>
          <w:color w:val="000000"/>
          <w:sz w:val="24"/>
          <w:szCs w:val="24"/>
        </w:rPr>
        <w:t>заплывать за буйки, обозначающие границы плавания;</w:t>
      </w:r>
    </w:p>
    <w:p w:rsidR="00746C49" w:rsidRPr="004F4FE7" w:rsidRDefault="00746C49" w:rsidP="004F4FE7">
      <w:pPr>
        <w:pStyle w:val="21"/>
        <w:numPr>
          <w:ilvl w:val="0"/>
          <w:numId w:val="13"/>
        </w:numPr>
        <w:shd w:val="clear" w:color="auto" w:fill="auto"/>
        <w:tabs>
          <w:tab w:val="left" w:pos="941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F4FE7">
        <w:rPr>
          <w:rStyle w:val="2"/>
          <w:color w:val="000000"/>
          <w:sz w:val="24"/>
          <w:szCs w:val="24"/>
        </w:rPr>
        <w:t>подплывать к моторным, парусным судам, вёсельным лодкам и другим плавсредствам, прыгать с не приспособленных для этих целей сооружений в воду;</w:t>
      </w:r>
    </w:p>
    <w:p w:rsidR="00746C49" w:rsidRPr="004F4FE7" w:rsidRDefault="00746C49" w:rsidP="004F4FE7">
      <w:pPr>
        <w:numPr>
          <w:ilvl w:val="0"/>
          <w:numId w:val="14"/>
        </w:numPr>
        <w:tabs>
          <w:tab w:val="num" w:pos="0"/>
          <w:tab w:val="left" w:pos="993"/>
        </w:tabs>
        <w:ind w:left="0" w:firstLine="709"/>
        <w:jc w:val="both"/>
      </w:pPr>
      <w:r w:rsidRPr="004F4FE7">
        <w:t>загрязнять и засорять водоёмы и берега;</w:t>
      </w:r>
    </w:p>
    <w:p w:rsidR="00746C49" w:rsidRPr="004F4FE7" w:rsidRDefault="00746C49" w:rsidP="004F4FE7">
      <w:pPr>
        <w:numPr>
          <w:ilvl w:val="0"/>
          <w:numId w:val="14"/>
        </w:numPr>
        <w:tabs>
          <w:tab w:val="num" w:pos="0"/>
          <w:tab w:val="left" w:pos="993"/>
        </w:tabs>
        <w:ind w:left="0" w:firstLine="709"/>
        <w:jc w:val="both"/>
      </w:pPr>
      <w:r w:rsidRPr="004F4FE7">
        <w:t xml:space="preserve"> купаться в состоянии алкогольного опьянения;</w:t>
      </w:r>
    </w:p>
    <w:p w:rsidR="00746C49" w:rsidRPr="004F4FE7" w:rsidRDefault="00746C49" w:rsidP="004F4FE7">
      <w:pPr>
        <w:numPr>
          <w:ilvl w:val="0"/>
          <w:numId w:val="14"/>
        </w:numPr>
        <w:tabs>
          <w:tab w:val="num" w:pos="0"/>
          <w:tab w:val="left" w:pos="993"/>
        </w:tabs>
        <w:ind w:left="0" w:firstLine="709"/>
        <w:jc w:val="both"/>
      </w:pPr>
      <w:r w:rsidRPr="004F4FE7">
        <w:t xml:space="preserve"> приводить с собой собак и других животных;</w:t>
      </w:r>
    </w:p>
    <w:p w:rsidR="00746C49" w:rsidRPr="004F4FE7" w:rsidRDefault="00746C49" w:rsidP="004F4FE7">
      <w:pPr>
        <w:numPr>
          <w:ilvl w:val="0"/>
          <w:numId w:val="14"/>
        </w:numPr>
        <w:tabs>
          <w:tab w:val="num" w:pos="0"/>
          <w:tab w:val="left" w:pos="993"/>
        </w:tabs>
        <w:ind w:left="0" w:firstLine="709"/>
        <w:jc w:val="both"/>
      </w:pPr>
      <w:r w:rsidRPr="004F4FE7">
        <w:t xml:space="preserve"> играть с мячом в спортивные игры в не отведённых для этих целей местах,              а также допускать шалости, связанные с нырянием и захватом купающихся и другое, подавать крики ложной тревоги;</w:t>
      </w:r>
    </w:p>
    <w:p w:rsidR="00746C49" w:rsidRPr="004F4FE7" w:rsidRDefault="00746C49" w:rsidP="004F4FE7">
      <w:pPr>
        <w:numPr>
          <w:ilvl w:val="0"/>
          <w:numId w:val="14"/>
        </w:numPr>
        <w:tabs>
          <w:tab w:val="num" w:pos="0"/>
          <w:tab w:val="left" w:pos="993"/>
        </w:tabs>
        <w:ind w:left="0" w:firstLine="709"/>
        <w:jc w:val="both"/>
      </w:pPr>
      <w:r w:rsidRPr="004F4FE7">
        <w:t xml:space="preserve"> плавать на досках, брёвнах, лежаках, автомобильных камерах, надувных матрацах и т.д.</w:t>
      </w:r>
    </w:p>
    <w:p w:rsidR="00746C49" w:rsidRPr="004F4FE7" w:rsidRDefault="00746C49" w:rsidP="004F4FE7">
      <w:pPr>
        <w:numPr>
          <w:ilvl w:val="0"/>
          <w:numId w:val="12"/>
        </w:numPr>
        <w:tabs>
          <w:tab w:val="left" w:pos="900"/>
          <w:tab w:val="left" w:pos="993"/>
        </w:tabs>
        <w:ind w:left="926" w:hanging="360"/>
        <w:jc w:val="both"/>
      </w:pPr>
      <w:r w:rsidRPr="004F4FE7">
        <w:t>Обучение людей плаванию должно проводиться в специально отведённых местах пляжа. Ответственность за безопасность обучаемых несёт преподаватель (инструктор, тренер), проводящий обучение или тренировку.</w:t>
      </w:r>
    </w:p>
    <w:p w:rsidR="00746C49" w:rsidRPr="004F4FE7" w:rsidRDefault="00746C49" w:rsidP="004F4FE7">
      <w:pPr>
        <w:numPr>
          <w:ilvl w:val="0"/>
          <w:numId w:val="12"/>
        </w:numPr>
        <w:tabs>
          <w:tab w:val="num" w:pos="0"/>
          <w:tab w:val="left" w:pos="900"/>
          <w:tab w:val="left" w:pos="993"/>
        </w:tabs>
        <w:ind w:firstLine="709"/>
        <w:jc w:val="both"/>
      </w:pPr>
      <w:r w:rsidRPr="004F4FE7">
        <w:t xml:space="preserve"> Взрослые обязаны не допускать купания детей вне установленных местах, их шалостей на воде, плавания на не приспособленных для этого средствах (предметах) и других нарушений.</w:t>
      </w:r>
    </w:p>
    <w:p w:rsidR="00746C49" w:rsidRPr="004F4FE7" w:rsidRDefault="00746C49" w:rsidP="004F4FE7">
      <w:pPr>
        <w:numPr>
          <w:ilvl w:val="0"/>
          <w:numId w:val="12"/>
        </w:numPr>
        <w:tabs>
          <w:tab w:val="left" w:pos="900"/>
          <w:tab w:val="left" w:pos="993"/>
        </w:tabs>
        <w:ind w:firstLine="709"/>
        <w:jc w:val="both"/>
      </w:pPr>
      <w:r w:rsidRPr="004F4FE7">
        <w:t xml:space="preserve"> Пляжи лагерей для отдыха детей и иных детских оздоровительных учреждений, кроме соблюдения общих требований к пляжам должны быть ограждены, штакетным забором со стороны суши. На этих пляжах спасательные круги и концы «Александрова» навешиваются на стойках (щитах), установленных на расстоянии </w:t>
      </w:r>
      <w:smartTag w:uri="urn:schemas-microsoft-com:office:smarttags" w:element="metricconverter">
        <w:smartTagPr>
          <w:attr w:name="ProductID" w:val="1,2 метра"/>
        </w:smartTagPr>
        <w:r w:rsidRPr="004F4FE7">
          <w:t>3 метров</w:t>
        </w:r>
      </w:smartTag>
      <w:r w:rsidRPr="004F4FE7">
        <w:t xml:space="preserve"> от уреза воды, через каждые </w:t>
      </w:r>
      <w:smartTag w:uri="urn:schemas-microsoft-com:office:smarttags" w:element="metricconverter">
        <w:smartTagPr>
          <w:attr w:name="ProductID" w:val="1,2 метра"/>
        </w:smartTagPr>
        <w:r w:rsidRPr="004F4FE7">
          <w:t>25 метров</w:t>
        </w:r>
      </w:smartTag>
      <w:r w:rsidRPr="004F4FE7">
        <w:t xml:space="preserve">, оборудуются участки для купания и обучение плаванию детей </w:t>
      </w:r>
    </w:p>
    <w:p w:rsidR="00746C49" w:rsidRPr="004F4FE7" w:rsidRDefault="00746C49" w:rsidP="004F4FE7">
      <w:pPr>
        <w:tabs>
          <w:tab w:val="left" w:pos="900"/>
          <w:tab w:val="left" w:pos="993"/>
        </w:tabs>
        <w:jc w:val="both"/>
      </w:pPr>
      <w:r w:rsidRPr="004F4FE7">
        <w:t xml:space="preserve">дошкольного и младшего школьного возраста с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4F4FE7">
          <w:t>0,7 метра</w:t>
        </w:r>
      </w:smartTag>
      <w:r w:rsidRPr="004F4FE7">
        <w:t xml:space="preserve">, а также для детей старшего возраста с глубинами не более </w:t>
      </w:r>
      <w:smartTag w:uri="urn:schemas-microsoft-com:office:smarttags" w:element="metricconverter">
        <w:smartTagPr>
          <w:attr w:name="ProductID" w:val="1,2 метра"/>
        </w:smartTagPr>
        <w:r w:rsidRPr="004F4FE7">
          <w:t>1,2 метра</w:t>
        </w:r>
      </w:smartTag>
      <w:r w:rsidRPr="004F4FE7">
        <w:t>.</w:t>
      </w:r>
    </w:p>
    <w:p w:rsidR="00746C49" w:rsidRPr="004F4FE7" w:rsidRDefault="00746C49" w:rsidP="004F4FE7">
      <w:pPr>
        <w:numPr>
          <w:ilvl w:val="0"/>
          <w:numId w:val="12"/>
        </w:numPr>
        <w:tabs>
          <w:tab w:val="num" w:pos="0"/>
          <w:tab w:val="left" w:pos="900"/>
          <w:tab w:val="left" w:pos="993"/>
        </w:tabs>
        <w:ind w:firstLine="709"/>
        <w:jc w:val="both"/>
      </w:pPr>
      <w:r w:rsidRPr="004F4FE7">
        <w:t xml:space="preserve"> 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746C49" w:rsidRPr="004F4FE7" w:rsidRDefault="00746C49" w:rsidP="004F4FE7"/>
    <w:sectPr w:rsidR="00746C49" w:rsidRPr="004F4FE7" w:rsidSect="00175322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58A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18F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E6A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BA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2B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A1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4B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01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A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CACEDC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2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3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1240"/>
        </w:tabs>
        <w:ind w:left="1240" w:hanging="360"/>
      </w:pPr>
    </w:lvl>
  </w:abstractNum>
  <w:abstractNum w:abstractNumId="14">
    <w:nsid w:val="758660C0"/>
    <w:multiLevelType w:val="hybridMultilevel"/>
    <w:tmpl w:val="D16A8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3"/>
  </w:num>
  <w:num w:numId="15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B3D"/>
    <w:rsid w:val="000445BC"/>
    <w:rsid w:val="0004686F"/>
    <w:rsid w:val="00074719"/>
    <w:rsid w:val="000A4F11"/>
    <w:rsid w:val="000C16E4"/>
    <w:rsid w:val="000E39BD"/>
    <w:rsid w:val="00104B88"/>
    <w:rsid w:val="00140392"/>
    <w:rsid w:val="00175322"/>
    <w:rsid w:val="0018558C"/>
    <w:rsid w:val="001F43F1"/>
    <w:rsid w:val="00203862"/>
    <w:rsid w:val="00214966"/>
    <w:rsid w:val="00253699"/>
    <w:rsid w:val="002A0E4F"/>
    <w:rsid w:val="002C04EE"/>
    <w:rsid w:val="002C521F"/>
    <w:rsid w:val="003341B2"/>
    <w:rsid w:val="00374571"/>
    <w:rsid w:val="003776C0"/>
    <w:rsid w:val="00390272"/>
    <w:rsid w:val="00390D84"/>
    <w:rsid w:val="003E551F"/>
    <w:rsid w:val="00415AB0"/>
    <w:rsid w:val="004516AD"/>
    <w:rsid w:val="00481942"/>
    <w:rsid w:val="004B1751"/>
    <w:rsid w:val="004B2B19"/>
    <w:rsid w:val="004C6861"/>
    <w:rsid w:val="004F4FE7"/>
    <w:rsid w:val="00500D3F"/>
    <w:rsid w:val="0056066E"/>
    <w:rsid w:val="005744E7"/>
    <w:rsid w:val="005A0F19"/>
    <w:rsid w:val="005A67CB"/>
    <w:rsid w:val="005C203E"/>
    <w:rsid w:val="00603A0D"/>
    <w:rsid w:val="00623559"/>
    <w:rsid w:val="00644B3D"/>
    <w:rsid w:val="0066255C"/>
    <w:rsid w:val="00664382"/>
    <w:rsid w:val="00665CF7"/>
    <w:rsid w:val="0069455C"/>
    <w:rsid w:val="0069702D"/>
    <w:rsid w:val="006F6041"/>
    <w:rsid w:val="00746C49"/>
    <w:rsid w:val="0077726B"/>
    <w:rsid w:val="007C2318"/>
    <w:rsid w:val="007C6057"/>
    <w:rsid w:val="007F7CC8"/>
    <w:rsid w:val="008811E6"/>
    <w:rsid w:val="00883A9B"/>
    <w:rsid w:val="0088421A"/>
    <w:rsid w:val="008B0608"/>
    <w:rsid w:val="008C55BA"/>
    <w:rsid w:val="008F5A6C"/>
    <w:rsid w:val="009101D6"/>
    <w:rsid w:val="00940175"/>
    <w:rsid w:val="00945486"/>
    <w:rsid w:val="00950BD6"/>
    <w:rsid w:val="009913D8"/>
    <w:rsid w:val="009A272F"/>
    <w:rsid w:val="009B7772"/>
    <w:rsid w:val="009D5FF3"/>
    <w:rsid w:val="009D6349"/>
    <w:rsid w:val="00A60144"/>
    <w:rsid w:val="00AC36C5"/>
    <w:rsid w:val="00AE2737"/>
    <w:rsid w:val="00AE45BF"/>
    <w:rsid w:val="00B024EB"/>
    <w:rsid w:val="00B16FBE"/>
    <w:rsid w:val="00B22DA3"/>
    <w:rsid w:val="00B23B24"/>
    <w:rsid w:val="00B33D72"/>
    <w:rsid w:val="00B36E90"/>
    <w:rsid w:val="00B54B7D"/>
    <w:rsid w:val="00B64E8E"/>
    <w:rsid w:val="00B7435E"/>
    <w:rsid w:val="00BA3C1E"/>
    <w:rsid w:val="00BF1E46"/>
    <w:rsid w:val="00C215FF"/>
    <w:rsid w:val="00C307D3"/>
    <w:rsid w:val="00C6136A"/>
    <w:rsid w:val="00CA1B1D"/>
    <w:rsid w:val="00CF4231"/>
    <w:rsid w:val="00D43866"/>
    <w:rsid w:val="00D577B6"/>
    <w:rsid w:val="00DF0A9A"/>
    <w:rsid w:val="00E46DED"/>
    <w:rsid w:val="00E60B2C"/>
    <w:rsid w:val="00E71B18"/>
    <w:rsid w:val="00E738EB"/>
    <w:rsid w:val="00EA28F8"/>
    <w:rsid w:val="00EC7DE9"/>
    <w:rsid w:val="00F41F2B"/>
    <w:rsid w:val="00F7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4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B3D"/>
    <w:pPr>
      <w:keepNext/>
      <w:jc w:val="center"/>
      <w:outlineLvl w:val="1"/>
    </w:pPr>
    <w:rPr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4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75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4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4B3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53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644B3D"/>
    <w:pPr>
      <w:jc w:val="center"/>
    </w:pPr>
    <w:rPr>
      <w:rFonts w:ascii="Arial New Bash" w:hAnsi="Arial New Bash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4B3D"/>
    <w:rPr>
      <w:rFonts w:ascii="Arial New Bash" w:hAnsi="Arial New Bash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44B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44B3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both">
    <w:name w:val="pboth"/>
    <w:basedOn w:val="Normal"/>
    <w:uiPriority w:val="99"/>
    <w:rsid w:val="004B2B1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7435E"/>
    <w:rPr>
      <w:rFonts w:cs="Times New Roman"/>
    </w:rPr>
  </w:style>
  <w:style w:type="character" w:styleId="Hyperlink">
    <w:name w:val="Hyperlink"/>
    <w:basedOn w:val="DefaultParagraphFont"/>
    <w:uiPriority w:val="99"/>
    <w:rsid w:val="00B7435E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EA28F8"/>
    <w:rPr>
      <w:rFonts w:cs="Times New Roman"/>
      <w:sz w:val="28"/>
      <w:szCs w:val="28"/>
      <w:lang w:bidi="ar-S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A28F8"/>
    <w:rPr>
      <w:rFonts w:cs="Times New Roman"/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EA28F8"/>
    <w:pPr>
      <w:widowControl w:val="0"/>
      <w:shd w:val="clear" w:color="auto" w:fill="FFFFFF"/>
      <w:spacing w:after="180" w:line="240" w:lineRule="atLeast"/>
      <w:jc w:val="right"/>
    </w:pPr>
    <w:rPr>
      <w:rFonts w:eastAsia="Calibri"/>
      <w:noProof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EA28F8"/>
    <w:pPr>
      <w:widowControl w:val="0"/>
      <w:shd w:val="clear" w:color="auto" w:fill="FFFFFF"/>
      <w:spacing w:before="720" w:after="180" w:line="322" w:lineRule="exact"/>
      <w:jc w:val="center"/>
    </w:pPr>
    <w:rPr>
      <w:rFonts w:eastAsia="Calibri"/>
      <w:b/>
      <w:bCs/>
      <w:noProof/>
      <w:sz w:val="28"/>
      <w:szCs w:val="28"/>
    </w:rPr>
  </w:style>
  <w:style w:type="paragraph" w:customStyle="1" w:styleId="ConsPlusNormal">
    <w:name w:val="ConsPlusNormal"/>
    <w:uiPriority w:val="99"/>
    <w:rsid w:val="00EA2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F4F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2"/>
    <w:uiPriority w:val="99"/>
    <w:rsid w:val="004F4FE7"/>
    <w:rPr>
      <w:rFonts w:ascii="Times New Roman" w:hAnsi="Times New Roman"/>
      <w:u w:val="none"/>
    </w:rPr>
  </w:style>
  <w:style w:type="paragraph" w:customStyle="1" w:styleId="1">
    <w:name w:val="заголовок 1"/>
    <w:basedOn w:val="Normal"/>
    <w:next w:val="Normal"/>
    <w:uiPriority w:val="99"/>
    <w:rsid w:val="004F4FE7"/>
    <w:pPr>
      <w:keepNext/>
      <w:widowControl w:val="0"/>
      <w:jc w:val="center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16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800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01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3</Pages>
  <Words>858</Words>
  <Characters>4896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2017-05-24T08:49:00Z</cp:lastPrinted>
  <dcterms:created xsi:type="dcterms:W3CDTF">2013-12-25T12:01:00Z</dcterms:created>
  <dcterms:modified xsi:type="dcterms:W3CDTF">2017-05-24T08:52:00Z</dcterms:modified>
</cp:coreProperties>
</file>